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61" w:rsidRPr="00465078" w:rsidRDefault="0031021C" w:rsidP="0031021C">
      <w:pPr>
        <w:jc w:val="center"/>
        <w:rPr>
          <w:b/>
        </w:rPr>
      </w:pPr>
      <w:r w:rsidRPr="00465078">
        <w:rPr>
          <w:b/>
        </w:rPr>
        <w:t>РОССИЙСКАЯ ФЕДЕРАЦИЯ</w:t>
      </w:r>
    </w:p>
    <w:p w:rsidR="0031021C" w:rsidRPr="00465078" w:rsidRDefault="0031021C" w:rsidP="0031021C">
      <w:pPr>
        <w:jc w:val="center"/>
        <w:rPr>
          <w:b/>
        </w:rPr>
      </w:pPr>
      <w:r w:rsidRPr="00465078">
        <w:rPr>
          <w:b/>
        </w:rPr>
        <w:t>ИРКУТСКАЯ ОБЛАСТЬ</w:t>
      </w:r>
    </w:p>
    <w:p w:rsidR="0031021C" w:rsidRPr="00465078" w:rsidRDefault="0031021C" w:rsidP="0031021C">
      <w:pPr>
        <w:jc w:val="center"/>
        <w:rPr>
          <w:b/>
        </w:rPr>
      </w:pPr>
      <w:r w:rsidRPr="00465078">
        <w:rPr>
          <w:b/>
        </w:rPr>
        <w:t>МУНИЦИПАЛЬНОЕ ОБРАЗОВАНИЕ «ШАРАЛДАЙ»</w:t>
      </w:r>
    </w:p>
    <w:p w:rsidR="0031021C" w:rsidRPr="00465078" w:rsidRDefault="0031021C" w:rsidP="0031021C">
      <w:pPr>
        <w:jc w:val="center"/>
        <w:rPr>
          <w:b/>
        </w:rPr>
      </w:pPr>
      <w:r w:rsidRPr="00465078">
        <w:rPr>
          <w:b/>
        </w:rPr>
        <w:t>ГЛАВА АДМИНИСТРАЦИИ</w:t>
      </w:r>
    </w:p>
    <w:p w:rsidR="0031021C" w:rsidRPr="00465078" w:rsidRDefault="0031021C" w:rsidP="0031021C">
      <w:pPr>
        <w:jc w:val="center"/>
        <w:rPr>
          <w:b/>
        </w:rPr>
      </w:pPr>
    </w:p>
    <w:p w:rsidR="0031021C" w:rsidRPr="00465078" w:rsidRDefault="0031021C" w:rsidP="0031021C">
      <w:pPr>
        <w:jc w:val="center"/>
        <w:rPr>
          <w:b/>
        </w:rPr>
      </w:pPr>
      <w:r w:rsidRPr="00465078">
        <w:rPr>
          <w:b/>
        </w:rPr>
        <w:t>ПОСТАНОВЛЕНИЕ</w:t>
      </w:r>
    </w:p>
    <w:p w:rsidR="0031021C" w:rsidRDefault="001B39C4" w:rsidP="0031021C">
      <w:pPr>
        <w:jc w:val="both"/>
      </w:pPr>
      <w:r>
        <w:t>30.10.2015г. № 54</w:t>
      </w:r>
      <w:r w:rsidR="0031021C">
        <w:tab/>
      </w:r>
      <w:r w:rsidR="0031021C">
        <w:tab/>
      </w:r>
      <w:r w:rsidR="0031021C">
        <w:tab/>
      </w:r>
      <w:r w:rsidR="0031021C">
        <w:tab/>
      </w:r>
      <w:r w:rsidR="0031021C">
        <w:tab/>
      </w:r>
      <w:r w:rsidR="0031021C">
        <w:tab/>
      </w:r>
      <w:r w:rsidR="0031021C">
        <w:tab/>
      </w:r>
      <w:r w:rsidR="0031021C">
        <w:tab/>
        <w:t>с. Дундай</w:t>
      </w:r>
    </w:p>
    <w:p w:rsidR="0031021C" w:rsidRDefault="0031021C" w:rsidP="006B7D57">
      <w:pPr>
        <w:jc w:val="both"/>
      </w:pPr>
      <w:r>
        <w:t>«Об у</w:t>
      </w:r>
      <w:r w:rsidR="006B7D57">
        <w:t xml:space="preserve">тверждении </w:t>
      </w:r>
      <w:r w:rsidR="001B39C4">
        <w:t>должностной инструкции секретаря</w:t>
      </w:r>
    </w:p>
    <w:p w:rsidR="006B7D57" w:rsidRDefault="006B7D57" w:rsidP="006B7D57">
      <w:pPr>
        <w:jc w:val="both"/>
      </w:pPr>
      <w:r>
        <w:t>антинаркотической комиссии в МО «Шаралдай»</w:t>
      </w:r>
    </w:p>
    <w:p w:rsidR="001B39C4" w:rsidRDefault="0031021C" w:rsidP="001B39C4">
      <w:pPr>
        <w:jc w:val="both"/>
        <w:rPr>
          <w:rFonts w:cs="Times New Roman"/>
          <w:b/>
          <w:szCs w:val="28"/>
        </w:rPr>
      </w:pPr>
      <w:r>
        <w:tab/>
      </w:r>
      <w:r w:rsidR="001B39C4">
        <w:rPr>
          <w:rFonts w:eastAsia="Times New Roman" w:cs="Times New Roman"/>
          <w:szCs w:val="28"/>
          <w:lang w:eastAsia="ru-RU"/>
        </w:rPr>
        <w:t xml:space="preserve">Во исполнение Указа Президента Российской Федерации  от 18 октября </w:t>
      </w:r>
      <w:r w:rsidR="001B39C4" w:rsidRPr="0076223E">
        <w:rPr>
          <w:rFonts w:eastAsia="Times New Roman" w:cs="Times New Roman"/>
          <w:szCs w:val="28"/>
          <w:lang w:eastAsia="ru-RU"/>
        </w:rPr>
        <w:t>2007</w:t>
      </w:r>
      <w:r w:rsidR="001B39C4">
        <w:rPr>
          <w:rFonts w:eastAsia="Times New Roman" w:cs="Times New Roman"/>
          <w:szCs w:val="28"/>
          <w:lang w:eastAsia="ru-RU"/>
        </w:rPr>
        <w:t xml:space="preserve"> г. № 1374 «</w:t>
      </w:r>
      <w:r w:rsidR="001B39C4" w:rsidRPr="0076223E">
        <w:rPr>
          <w:rFonts w:eastAsia="Times New Roman" w:cs="Times New Roman"/>
          <w:szCs w:val="28"/>
          <w:lang w:eastAsia="ru-RU"/>
        </w:rPr>
        <w:t>О дополнительных мерах по противодействию незаконному обороту наркотических средств, психот</w:t>
      </w:r>
      <w:r w:rsidR="001B39C4">
        <w:rPr>
          <w:rFonts w:eastAsia="Times New Roman" w:cs="Times New Roman"/>
          <w:szCs w:val="28"/>
          <w:lang w:eastAsia="ru-RU"/>
        </w:rPr>
        <w:t>ропных веществ и их прекурсоров»</w:t>
      </w:r>
      <w:r w:rsidR="001B39C4" w:rsidRPr="0076223E">
        <w:rPr>
          <w:rFonts w:cs="Times New Roman"/>
          <w:szCs w:val="28"/>
        </w:rPr>
        <w:t xml:space="preserve">,  в целях усиления работы по профилактике наркомании в </w:t>
      </w:r>
      <w:r w:rsidR="001B39C4">
        <w:rPr>
          <w:rFonts w:cs="Times New Roman"/>
          <w:szCs w:val="28"/>
        </w:rPr>
        <w:t xml:space="preserve">муниципальном образовании </w:t>
      </w:r>
    </w:p>
    <w:p w:rsidR="003D6555" w:rsidRPr="001B39C4" w:rsidRDefault="003D6555" w:rsidP="001B39C4">
      <w:pPr>
        <w:jc w:val="center"/>
        <w:rPr>
          <w:b/>
        </w:rPr>
      </w:pPr>
      <w:r w:rsidRPr="001B39C4">
        <w:rPr>
          <w:b/>
        </w:rPr>
        <w:t>ПОСТАНОВЛЯЮ:</w:t>
      </w:r>
    </w:p>
    <w:p w:rsidR="003D6555" w:rsidRDefault="003D6555" w:rsidP="003D6555">
      <w:pPr>
        <w:jc w:val="both"/>
      </w:pPr>
      <w:r>
        <w:t>1. У</w:t>
      </w:r>
      <w:r w:rsidR="006B7D57">
        <w:t>твердить</w:t>
      </w:r>
      <w:r>
        <w:t xml:space="preserve"> </w:t>
      </w:r>
      <w:r w:rsidR="001B39C4">
        <w:t>должностную инструкцию секретаря антинаркотической комиссии в МО «Шаралдай»;</w:t>
      </w:r>
    </w:p>
    <w:p w:rsidR="00904888" w:rsidRDefault="00904888" w:rsidP="003D6555">
      <w:pPr>
        <w:jc w:val="both"/>
      </w:pPr>
      <w:r>
        <w:t>2. Настоящее постановление опубликовать в журнале «Вестник» и разместить на официальном сайте муниципального образования «Боханский район»;</w:t>
      </w:r>
    </w:p>
    <w:p w:rsidR="00465078" w:rsidRDefault="00904888" w:rsidP="003D6555">
      <w:pPr>
        <w:jc w:val="both"/>
      </w:pPr>
      <w:r>
        <w:t>3</w:t>
      </w:r>
      <w:r w:rsidR="00465078">
        <w:t>. Контроль за исполнением данного постановления оставляю за собой.</w:t>
      </w:r>
    </w:p>
    <w:p w:rsidR="00465078" w:rsidRDefault="00465078" w:rsidP="003D6555">
      <w:pPr>
        <w:jc w:val="both"/>
      </w:pPr>
    </w:p>
    <w:p w:rsidR="00904888" w:rsidRDefault="00904888" w:rsidP="003D6555">
      <w:pPr>
        <w:jc w:val="both"/>
      </w:pPr>
    </w:p>
    <w:p w:rsidR="00465078" w:rsidRDefault="00465078" w:rsidP="00465078">
      <w:pPr>
        <w:jc w:val="center"/>
      </w:pPr>
      <w:r>
        <w:t>Глава МО «Шаралдай»</w:t>
      </w:r>
      <w:r>
        <w:tab/>
      </w:r>
      <w:r>
        <w:tab/>
      </w:r>
      <w:r>
        <w:tab/>
      </w:r>
      <w:r>
        <w:tab/>
      </w:r>
      <w:r>
        <w:tab/>
      </w:r>
      <w:r>
        <w:tab/>
        <w:t>В.А. Батюрова</w:t>
      </w:r>
    </w:p>
    <w:p w:rsidR="00812C3A" w:rsidRPr="008F628B" w:rsidRDefault="00812C3A" w:rsidP="00812C3A">
      <w:pPr>
        <w:rPr>
          <w:rFonts w:cs="Times New Roman"/>
          <w:sz w:val="24"/>
          <w:szCs w:val="24"/>
        </w:rPr>
      </w:pPr>
    </w:p>
    <w:p w:rsidR="008F628B" w:rsidRPr="008F628B" w:rsidRDefault="008F628B" w:rsidP="00812C3A">
      <w:pPr>
        <w:rPr>
          <w:rFonts w:cs="Times New Roman"/>
          <w:sz w:val="24"/>
          <w:szCs w:val="24"/>
        </w:rPr>
      </w:pPr>
    </w:p>
    <w:p w:rsidR="008F628B" w:rsidRPr="008F628B" w:rsidRDefault="008F628B" w:rsidP="00812C3A">
      <w:pPr>
        <w:rPr>
          <w:rFonts w:cs="Times New Roman"/>
          <w:sz w:val="24"/>
          <w:szCs w:val="24"/>
        </w:rPr>
      </w:pPr>
    </w:p>
    <w:p w:rsidR="008F628B" w:rsidRPr="008F628B" w:rsidRDefault="008F628B" w:rsidP="008F628B">
      <w:pPr>
        <w:pStyle w:val="a4"/>
        <w:spacing w:after="0" w:line="200" w:lineRule="atLeast"/>
      </w:pPr>
      <w:r w:rsidRPr="008F628B">
        <w:t xml:space="preserve">        </w:t>
      </w:r>
    </w:p>
    <w:tbl>
      <w:tblPr>
        <w:tblpPr w:leftFromText="180" w:rightFromText="180" w:horzAnchor="margin" w:tblpY="-546"/>
        <w:tblW w:w="0" w:type="auto"/>
        <w:tblLook w:val="01E0"/>
      </w:tblPr>
      <w:tblGrid>
        <w:gridCol w:w="4345"/>
        <w:gridCol w:w="754"/>
        <w:gridCol w:w="4279"/>
      </w:tblGrid>
      <w:tr w:rsidR="008F628B" w:rsidRPr="008F628B" w:rsidTr="008F628B">
        <w:trPr>
          <w:trHeight w:val="3689"/>
        </w:trPr>
        <w:tc>
          <w:tcPr>
            <w:tcW w:w="4345" w:type="dxa"/>
          </w:tcPr>
          <w:p w:rsidR="008F628B" w:rsidRPr="008F628B" w:rsidRDefault="008F628B">
            <w:pPr>
              <w:pStyle w:val="a4"/>
              <w:spacing w:after="0" w:line="200" w:lineRule="atLeast"/>
              <w:jc w:val="center"/>
            </w:pPr>
            <w:r w:rsidRPr="008F628B">
              <w:lastRenderedPageBreak/>
              <w:t>Антинаркотическая комиссия</w:t>
            </w:r>
          </w:p>
          <w:p w:rsidR="008F628B" w:rsidRPr="008F628B" w:rsidRDefault="008F628B">
            <w:pPr>
              <w:pStyle w:val="a4"/>
              <w:spacing w:after="0" w:line="200" w:lineRule="atLeast"/>
              <w:jc w:val="center"/>
            </w:pPr>
            <w:r w:rsidRPr="008F628B">
              <w:t>муниципального образования</w:t>
            </w:r>
          </w:p>
          <w:p w:rsidR="008F628B" w:rsidRPr="008F628B" w:rsidRDefault="008F628B">
            <w:pPr>
              <w:pStyle w:val="a4"/>
              <w:spacing w:after="0" w:line="200" w:lineRule="atLeast"/>
              <w:jc w:val="center"/>
            </w:pPr>
            <w:r w:rsidRPr="008F628B">
              <w:t>«Шаралдай»</w:t>
            </w:r>
          </w:p>
          <w:p w:rsidR="008F628B" w:rsidRPr="008F628B" w:rsidRDefault="008F628B">
            <w:pPr>
              <w:pStyle w:val="a4"/>
              <w:spacing w:after="0" w:line="200" w:lineRule="atLeast"/>
              <w:jc w:val="center"/>
            </w:pPr>
          </w:p>
          <w:p w:rsidR="008F628B" w:rsidRPr="008F628B" w:rsidRDefault="008F628B">
            <w:pPr>
              <w:pStyle w:val="a4"/>
              <w:spacing w:after="0" w:line="200" w:lineRule="atLeast"/>
              <w:jc w:val="center"/>
            </w:pPr>
          </w:p>
          <w:p w:rsidR="008F628B" w:rsidRPr="008F628B" w:rsidRDefault="008F628B">
            <w:pPr>
              <w:pStyle w:val="a4"/>
              <w:spacing w:after="0" w:line="200" w:lineRule="atLeast"/>
              <w:jc w:val="center"/>
              <w:rPr>
                <w:b/>
              </w:rPr>
            </w:pPr>
            <w:r w:rsidRPr="008F628B">
              <w:rPr>
                <w:b/>
              </w:rPr>
              <w:t>ДОЛЖНОСТНАЯ ИНСТРУКЦИЯ</w:t>
            </w:r>
          </w:p>
          <w:p w:rsidR="008F628B" w:rsidRPr="008F628B" w:rsidRDefault="008F628B">
            <w:pPr>
              <w:pStyle w:val="a4"/>
              <w:spacing w:after="0" w:line="200" w:lineRule="atLeast"/>
              <w:jc w:val="center"/>
              <w:rPr>
                <w:b/>
              </w:rPr>
            </w:pPr>
          </w:p>
          <w:p w:rsidR="008F628B" w:rsidRPr="008F628B" w:rsidRDefault="008F628B">
            <w:pPr>
              <w:pStyle w:val="a4"/>
              <w:spacing w:after="0" w:line="200" w:lineRule="atLeast"/>
              <w:jc w:val="center"/>
              <w:rPr>
                <w:b/>
              </w:rPr>
            </w:pPr>
            <w:r w:rsidRPr="008F628B">
              <w:rPr>
                <w:b/>
              </w:rPr>
              <w:t>Секретаря антинаркотической</w:t>
            </w:r>
          </w:p>
          <w:p w:rsidR="008F628B" w:rsidRPr="008F628B" w:rsidRDefault="008F628B">
            <w:pPr>
              <w:pStyle w:val="a4"/>
              <w:spacing w:after="0" w:line="200" w:lineRule="atLeast"/>
              <w:jc w:val="center"/>
              <w:rPr>
                <w:b/>
              </w:rPr>
            </w:pPr>
            <w:r w:rsidRPr="008F628B">
              <w:rPr>
                <w:b/>
              </w:rPr>
              <w:t>Комиссии</w:t>
            </w:r>
          </w:p>
          <w:p w:rsidR="008F628B" w:rsidRPr="008F628B" w:rsidRDefault="008F628B">
            <w:pPr>
              <w:pStyle w:val="a4"/>
              <w:spacing w:after="0" w:line="200" w:lineRule="atLeast"/>
              <w:jc w:val="center"/>
              <w:rPr>
                <w:b/>
              </w:rPr>
            </w:pPr>
          </w:p>
          <w:p w:rsidR="008F628B" w:rsidRPr="008F628B" w:rsidRDefault="008F628B">
            <w:pPr>
              <w:pStyle w:val="a4"/>
              <w:spacing w:after="0" w:line="200" w:lineRule="atLeast"/>
              <w:jc w:val="center"/>
              <w:rPr>
                <w:b/>
              </w:rPr>
            </w:pPr>
            <w:r w:rsidRPr="008F628B">
              <w:rPr>
                <w:b/>
              </w:rPr>
              <w:t xml:space="preserve">«___»___________20____г.   </w:t>
            </w:r>
          </w:p>
          <w:p w:rsidR="008F628B" w:rsidRPr="008F628B" w:rsidRDefault="008F628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  <w:tc>
          <w:tcPr>
            <w:tcW w:w="754" w:type="dxa"/>
            <w:hideMark/>
          </w:tcPr>
          <w:p w:rsidR="008F628B" w:rsidRPr="008F628B" w:rsidRDefault="008F628B">
            <w:pPr>
              <w:widowControl w:val="0"/>
              <w:suppressAutoHyphens/>
              <w:ind w:left="315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8F628B">
              <w:rPr>
                <w:rFonts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279" w:type="dxa"/>
          </w:tcPr>
          <w:p w:rsidR="008F628B" w:rsidRPr="008F628B" w:rsidRDefault="008F628B">
            <w:pPr>
              <w:jc w:val="right"/>
              <w:rPr>
                <w:rFonts w:eastAsia="Lucida Sans Unicode" w:cs="Times New Roman"/>
                <w:b/>
                <w:kern w:val="2"/>
                <w:sz w:val="24"/>
                <w:szCs w:val="24"/>
              </w:rPr>
            </w:pPr>
            <w:r w:rsidRPr="008F628B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8F628B" w:rsidRPr="008F628B" w:rsidRDefault="008F628B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628B">
              <w:rPr>
                <w:rFonts w:cs="Times New Roman"/>
                <w:b/>
                <w:sz w:val="24"/>
                <w:szCs w:val="24"/>
              </w:rPr>
              <w:t>Глава МО «Шаралдай»</w:t>
            </w:r>
          </w:p>
          <w:p w:rsidR="008F628B" w:rsidRPr="008F628B" w:rsidRDefault="008F628B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  <w:p w:rsidR="008F628B" w:rsidRPr="008F628B" w:rsidRDefault="008F628B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628B">
              <w:rPr>
                <w:rFonts w:cs="Times New Roman"/>
                <w:b/>
                <w:sz w:val="24"/>
                <w:szCs w:val="24"/>
              </w:rPr>
              <w:t>_________В.А. Батюрова</w:t>
            </w:r>
          </w:p>
          <w:p w:rsidR="008F628B" w:rsidRPr="008F628B" w:rsidRDefault="008F628B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628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8F628B" w:rsidRPr="008F628B" w:rsidRDefault="008F628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8F628B">
              <w:rPr>
                <w:rFonts w:cs="Times New Roman"/>
                <w:b/>
                <w:sz w:val="24"/>
                <w:szCs w:val="24"/>
              </w:rPr>
              <w:t xml:space="preserve">  «___»___________20___года</w:t>
            </w:r>
          </w:p>
        </w:tc>
      </w:tr>
    </w:tbl>
    <w:p w:rsidR="008F628B" w:rsidRPr="008F628B" w:rsidRDefault="008F628B" w:rsidP="008F628B">
      <w:pPr>
        <w:pStyle w:val="a4"/>
        <w:spacing w:after="0" w:line="200" w:lineRule="atLeast"/>
        <w:rPr>
          <w:b/>
          <w:bCs/>
        </w:rPr>
      </w:pPr>
      <w:r w:rsidRPr="008F628B">
        <w:rPr>
          <w:b/>
        </w:rPr>
        <w:t xml:space="preserve">                                                            1. </w:t>
      </w:r>
      <w:r w:rsidRPr="008F628B">
        <w:rPr>
          <w:b/>
          <w:bCs/>
        </w:rPr>
        <w:t>Общие положения</w:t>
      </w:r>
    </w:p>
    <w:p w:rsidR="008F628B" w:rsidRPr="008F628B" w:rsidRDefault="008F628B" w:rsidP="008F628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F628B">
        <w:rPr>
          <w:rFonts w:ascii="Times New Roman" w:hAnsi="Times New Roman"/>
          <w:bCs/>
          <w:sz w:val="24"/>
          <w:szCs w:val="24"/>
        </w:rPr>
        <w:t xml:space="preserve">1.1. Секретарь антинаркотической комиссии муниципального образования «Шаралдай» (далее – секретарь Комиссии) относится к техническим должностям, обеспечивающим </w:t>
      </w:r>
      <w:r w:rsidRPr="008F628B">
        <w:rPr>
          <w:rFonts w:ascii="Times New Roman" w:hAnsi="Times New Roman"/>
          <w:sz w:val="24"/>
          <w:szCs w:val="24"/>
        </w:rPr>
        <w:t>взаимодействие деятельности органа местного самоуправления муниципального образования «Шаралдай» с районом по противодействию незаконному обороту наркотических средств, психотропных веществ и их прекурсоров.</w:t>
      </w:r>
    </w:p>
    <w:p w:rsidR="008F628B" w:rsidRPr="008F628B" w:rsidRDefault="008F628B" w:rsidP="008F628B">
      <w:pPr>
        <w:spacing w:line="200" w:lineRule="atLeast"/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1.2. Председатель Комиссии, которую возглавляет Глава АМО «Шаралдай»,  назначает распоряжением одного из ответственных должностных лиц органа местного самоуправления муниципального образования «Шаралдай» полномочиями Секретаря Комиссии.</w:t>
      </w:r>
    </w:p>
    <w:p w:rsidR="008F628B" w:rsidRPr="008F628B" w:rsidRDefault="008F628B" w:rsidP="008F628B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1.3. Секретарь Комиссии в своей деятельности руководствуется Конституцией РФ, федеральными и конституционными законами, постановлениями и распоряжениями Президента РФ, иными нормативно-правовыми актами, решениями Государственного антинаркотического комитета, решениями антинаркотической комиссии в Иркутской области, Положением об антинаркотической комиссии муниципального образования «Боханский район», и МО «Шаралдай» и настоящей должностной инструкцией.</w:t>
      </w:r>
    </w:p>
    <w:p w:rsidR="008F628B" w:rsidRPr="008F628B" w:rsidRDefault="008F628B" w:rsidP="008F628B">
      <w:pPr>
        <w:pStyle w:val="a4"/>
        <w:spacing w:after="0" w:line="200" w:lineRule="atLeast"/>
        <w:jc w:val="center"/>
        <w:rPr>
          <w:b/>
          <w:bCs/>
        </w:rPr>
      </w:pPr>
      <w:r w:rsidRPr="008F628B">
        <w:rPr>
          <w:b/>
        </w:rPr>
        <w:t xml:space="preserve">2. </w:t>
      </w:r>
      <w:r w:rsidRPr="008F628B">
        <w:rPr>
          <w:b/>
          <w:bCs/>
        </w:rPr>
        <w:t xml:space="preserve">Должностные обязанности </w:t>
      </w:r>
    </w:p>
    <w:p w:rsidR="008F628B" w:rsidRPr="008F628B" w:rsidRDefault="008F628B" w:rsidP="008F628B">
      <w:pPr>
        <w:pStyle w:val="a4"/>
        <w:spacing w:after="0" w:line="200" w:lineRule="atLeast"/>
      </w:pPr>
    </w:p>
    <w:p w:rsidR="008F628B" w:rsidRPr="008F628B" w:rsidRDefault="008F628B" w:rsidP="008F628B">
      <w:pPr>
        <w:pStyle w:val="a3"/>
        <w:spacing w:before="0" w:beforeAutospacing="0" w:after="0" w:afterAutospacing="0"/>
        <w:jc w:val="both"/>
      </w:pPr>
      <w:r w:rsidRPr="008F628B">
        <w:tab/>
        <w:t>Секретарь антинаркотической комиссии муниципального образования «Шаралдай»: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t>2.1. Организует работу аппарата Комиссии и делопроизводство Комиссии.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t>2.2.  Распределяет обязанности между сотрудниками аппарата Комиссии.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t xml:space="preserve">2.3.  Осуществляет планирование работы аппарата Комиссии.  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t>2.4. Изучает и анализирует информацию о состоянии общественно-политической и социально-экономической обстановки, складывающейся на территории муниципального образования «Шаралдай», развитие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Комиссии.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t>2.5. Разрабатывает проекты планов работы (заседаний) Комиссии на основе предложений, поступивших от членов  Комиссии.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t>2.6. Обеспечивает проработку и подготовку материалов к заседанию Комиссии и ведение протокола заседания Комиссии.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t>2.7.  Осуществляет контроль за исполнением решений Государственного антинаркотического комитета, антинаркотической комиссии в Иркутской области и собственных решений Комиссии.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lastRenderedPageBreak/>
        <w:t>2.8. Анализирует проделанную работу по выполнению решений Государственного антинаркотического  комитета, антинаркотической комиссии в Иркутской области и собственных решений Комиссии и письменно информирует о ее результатах председателя Комиссии.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t>2.9. Обеспечивает взаимодействие с аппаратом антинаркотической комиссии в Иркутской области и в Боханском районе, подразделениями территориальных органов федеральных органов исполнительной власти, органами местного самоуправления муниципального образования «Боханский район» и иных органов по противодействию незаконному обороту наркотических средств, психотропных веществ и их прекурсоров.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t>2.10.  Представляет письменную отчетность в аппарат антинаркотической комиссии  в Боханском районе об итогах  работы  Комиссии за год.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t>2.11. Информирует аппарат антинаркотической комиссии в Боханском районе о дате проведения заседания Комиссии, направляет протокол решения по итогам заседания в аппарат антинаркотической комиссии.</w:t>
      </w:r>
    </w:p>
    <w:p w:rsidR="008F628B" w:rsidRPr="008F628B" w:rsidRDefault="008F628B" w:rsidP="008F628B">
      <w:pPr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2.12.  Организует проведение заседаний Комиссии, а также оказывает организационную и методическую помощь представителям подразделений территориальных органов федеральных органов исполнительной власти Иркутской области, органов местного самоуправления муниципального образования «Шаралдай» и организаций, участвующим в подготовке материалов к заседанию Комиссии.</w:t>
      </w:r>
    </w:p>
    <w:p w:rsidR="008F628B" w:rsidRPr="008F628B" w:rsidRDefault="008F628B" w:rsidP="008F628B">
      <w:pPr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2.13. Уточняет в процессе подготовки к очередному заседанию проект повестки дня заседания Комиссии и представляет на утверждение председателю Комиссии.</w:t>
      </w:r>
    </w:p>
    <w:p w:rsidR="008F628B" w:rsidRPr="008F628B" w:rsidRDefault="008F628B" w:rsidP="008F628B">
      <w:pPr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2.14. Осуществляет контроль за качеством и своевременностью подготовки и представления материалов для рассмотрения на заседаниях Комиссии.</w:t>
      </w:r>
    </w:p>
    <w:p w:rsidR="008F628B" w:rsidRPr="008F628B" w:rsidRDefault="008F628B" w:rsidP="008F628B">
      <w:pPr>
        <w:ind w:firstLine="708"/>
        <w:jc w:val="both"/>
        <w:rPr>
          <w:rFonts w:cs="Times New Roman"/>
          <w:color w:val="111111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2.15. Созывает заседания Комиссии по поручению председателя Комиссии.</w:t>
      </w:r>
    </w:p>
    <w:p w:rsidR="008F628B" w:rsidRPr="008F628B" w:rsidRDefault="008F628B" w:rsidP="008F628B">
      <w:pPr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2.16. Регистрирует  лиц, участвующих в заседаниях Комиссии.</w:t>
      </w:r>
    </w:p>
    <w:p w:rsidR="008F628B" w:rsidRPr="008F628B" w:rsidRDefault="008F628B" w:rsidP="008F628B">
      <w:pPr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2.17.  Рассылает протоколы заседаний (выписки из протоколов заседаний) членам Комиссии, а</w:t>
      </w:r>
      <w:r w:rsidRPr="008F628B">
        <w:rPr>
          <w:rFonts w:cs="Times New Roman"/>
          <w:color w:val="111111"/>
          <w:sz w:val="24"/>
          <w:szCs w:val="24"/>
        </w:rPr>
        <w:t xml:space="preserve"> также организациям и должностным лицам по списку, утверждаемому руководителем аппарата Комиссии.</w:t>
      </w:r>
    </w:p>
    <w:p w:rsidR="008F628B" w:rsidRPr="008F628B" w:rsidRDefault="008F628B" w:rsidP="008F628B">
      <w:pPr>
        <w:spacing w:line="200" w:lineRule="atLeast"/>
        <w:jc w:val="center"/>
        <w:rPr>
          <w:rFonts w:cs="Times New Roman"/>
          <w:b/>
          <w:sz w:val="24"/>
          <w:szCs w:val="24"/>
        </w:rPr>
      </w:pPr>
      <w:r w:rsidRPr="008F628B">
        <w:rPr>
          <w:rFonts w:cs="Times New Roman"/>
          <w:b/>
          <w:sz w:val="24"/>
          <w:szCs w:val="24"/>
        </w:rPr>
        <w:t xml:space="preserve">3. Права </w:t>
      </w:r>
    </w:p>
    <w:p w:rsidR="008F628B" w:rsidRPr="008F628B" w:rsidRDefault="008F628B" w:rsidP="008F628B">
      <w:pPr>
        <w:spacing w:line="200" w:lineRule="atLeast"/>
        <w:ind w:firstLine="708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Секретарь Комиссии  имеет право:</w:t>
      </w:r>
    </w:p>
    <w:p w:rsidR="008F628B" w:rsidRPr="008F628B" w:rsidRDefault="008F628B" w:rsidP="008F628B">
      <w:pPr>
        <w:spacing w:line="200" w:lineRule="atLeast"/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 xml:space="preserve">3.1. Получать информацию, в том числе и конфиденциальную, в объеме, необходимом для решения поставленных задач. </w:t>
      </w:r>
    </w:p>
    <w:p w:rsidR="008F628B" w:rsidRPr="008F628B" w:rsidRDefault="008F628B" w:rsidP="008F628B">
      <w:pPr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 xml:space="preserve">3.2. Запрашивать по поручению председателя Комиссии информацию и документы, необходимые для выполнения его должностных обязанностей. </w:t>
      </w:r>
    </w:p>
    <w:p w:rsidR="008F628B" w:rsidRPr="008F628B" w:rsidRDefault="008F628B" w:rsidP="008F628B">
      <w:pPr>
        <w:spacing w:line="200" w:lineRule="atLeast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 xml:space="preserve"> </w:t>
      </w:r>
      <w:r w:rsidRPr="008F628B">
        <w:rPr>
          <w:rFonts w:cs="Times New Roman"/>
          <w:sz w:val="24"/>
          <w:szCs w:val="24"/>
        </w:rPr>
        <w:tab/>
        <w:t>3.3. Требовать от руководства оказания содействия  в исполнении своих должностных обязанностей и сохранности всех документов Комиссии.</w:t>
      </w:r>
    </w:p>
    <w:p w:rsidR="008F628B" w:rsidRPr="008F628B" w:rsidRDefault="008F628B" w:rsidP="008F628B">
      <w:pPr>
        <w:spacing w:line="200" w:lineRule="atLeast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ab/>
        <w:t>3.4. Вносить на рассмотрение председателю, членам Комиссии предложения, направленные на более эффективную работу Комиссии.</w:t>
      </w:r>
    </w:p>
    <w:p w:rsidR="008F628B" w:rsidRPr="008F628B" w:rsidRDefault="008F628B" w:rsidP="008F628B">
      <w:pPr>
        <w:spacing w:line="200" w:lineRule="atLeast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 xml:space="preserve"> </w:t>
      </w:r>
      <w:r w:rsidRPr="008F628B">
        <w:rPr>
          <w:rFonts w:cs="Times New Roman"/>
          <w:sz w:val="24"/>
          <w:szCs w:val="24"/>
        </w:rPr>
        <w:tab/>
        <w:t>3.5. Принимать решения в пределах своей компетенции.</w:t>
      </w:r>
    </w:p>
    <w:p w:rsidR="008F628B" w:rsidRPr="008F628B" w:rsidRDefault="008F628B" w:rsidP="008F628B">
      <w:pPr>
        <w:spacing w:line="200" w:lineRule="atLeast"/>
        <w:rPr>
          <w:rFonts w:cs="Times New Roman"/>
          <w:sz w:val="24"/>
          <w:szCs w:val="24"/>
        </w:rPr>
      </w:pPr>
    </w:p>
    <w:p w:rsidR="008F628B" w:rsidRPr="008F628B" w:rsidRDefault="008F628B" w:rsidP="008F628B">
      <w:pPr>
        <w:spacing w:line="200" w:lineRule="atLeast"/>
        <w:jc w:val="center"/>
        <w:rPr>
          <w:rFonts w:cs="Times New Roman"/>
          <w:b/>
          <w:sz w:val="24"/>
          <w:szCs w:val="24"/>
        </w:rPr>
      </w:pPr>
      <w:r w:rsidRPr="008F628B">
        <w:rPr>
          <w:rFonts w:cs="Times New Roman"/>
          <w:b/>
          <w:sz w:val="24"/>
          <w:szCs w:val="24"/>
        </w:rPr>
        <w:t xml:space="preserve">4. Ответственность </w:t>
      </w:r>
    </w:p>
    <w:p w:rsidR="008F628B" w:rsidRPr="008F628B" w:rsidRDefault="008F628B" w:rsidP="008F628B">
      <w:pPr>
        <w:spacing w:line="200" w:lineRule="atLeast"/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Секретарь Комиссии  несет ответственность:</w:t>
      </w:r>
    </w:p>
    <w:p w:rsidR="008F628B" w:rsidRPr="008F628B" w:rsidRDefault="008F628B" w:rsidP="008F628B">
      <w:pPr>
        <w:spacing w:line="200" w:lineRule="atLeast"/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4.1. За неисполнение  или ненадлежащее исполнение своих должностных обязанностей, предусмотренных настоящей инструкцией.</w:t>
      </w:r>
    </w:p>
    <w:p w:rsidR="008F628B" w:rsidRPr="008F628B" w:rsidRDefault="008F628B" w:rsidP="008F628B">
      <w:pPr>
        <w:spacing w:line="200" w:lineRule="atLeast"/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4.2. За правонарушения, совершённые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8F628B" w:rsidRPr="008F628B" w:rsidRDefault="008F628B" w:rsidP="008F628B">
      <w:pPr>
        <w:spacing w:line="200" w:lineRule="atLeast"/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4.3. За причинение материального ущерба – в соответствии с действующим законодательством.</w:t>
      </w:r>
    </w:p>
    <w:p w:rsidR="008F628B" w:rsidRPr="008F628B" w:rsidRDefault="008F628B" w:rsidP="008F628B">
      <w:pPr>
        <w:pStyle w:val="a4"/>
        <w:spacing w:after="0" w:line="200" w:lineRule="atLeast"/>
        <w:jc w:val="both"/>
      </w:pPr>
    </w:p>
    <w:p w:rsidR="008F628B" w:rsidRPr="008F628B" w:rsidRDefault="008F628B" w:rsidP="008F628B">
      <w:pPr>
        <w:pStyle w:val="a4"/>
        <w:spacing w:after="0" w:line="200" w:lineRule="atLeast"/>
      </w:pPr>
    </w:p>
    <w:p w:rsidR="008F628B" w:rsidRPr="008F628B" w:rsidRDefault="008F628B" w:rsidP="008F628B">
      <w:pPr>
        <w:rPr>
          <w:rFonts w:cs="Times New Roman"/>
          <w:sz w:val="24"/>
          <w:szCs w:val="24"/>
        </w:rPr>
      </w:pPr>
    </w:p>
    <w:p w:rsidR="008F628B" w:rsidRPr="008F628B" w:rsidRDefault="008F628B" w:rsidP="008F628B">
      <w:pPr>
        <w:rPr>
          <w:rFonts w:cs="Times New Roman"/>
          <w:sz w:val="24"/>
          <w:szCs w:val="24"/>
        </w:rPr>
      </w:pPr>
    </w:p>
    <w:p w:rsidR="008F628B" w:rsidRPr="008F628B" w:rsidRDefault="008F628B" w:rsidP="008F628B">
      <w:pPr>
        <w:rPr>
          <w:rFonts w:cs="Times New Roman"/>
          <w:sz w:val="24"/>
          <w:szCs w:val="24"/>
        </w:rPr>
      </w:pPr>
    </w:p>
    <w:p w:rsidR="008F628B" w:rsidRPr="008F628B" w:rsidRDefault="008F628B" w:rsidP="008F628B">
      <w:pPr>
        <w:rPr>
          <w:rFonts w:cs="Times New Roman"/>
          <w:sz w:val="24"/>
          <w:szCs w:val="24"/>
        </w:rPr>
      </w:pPr>
    </w:p>
    <w:p w:rsidR="008F628B" w:rsidRPr="008F628B" w:rsidRDefault="008F628B" w:rsidP="008F628B">
      <w:pPr>
        <w:rPr>
          <w:rFonts w:cs="Times New Roman"/>
          <w:sz w:val="24"/>
          <w:szCs w:val="24"/>
        </w:rPr>
      </w:pPr>
    </w:p>
    <w:p w:rsidR="008F628B" w:rsidRPr="008F628B" w:rsidRDefault="008F628B" w:rsidP="008F628B">
      <w:pPr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С должностной инструкцией ознакомлен(а)   _________________                _______________</w:t>
      </w:r>
    </w:p>
    <w:p w:rsidR="008F628B" w:rsidRPr="008F628B" w:rsidRDefault="008F628B" w:rsidP="008F628B">
      <w:pPr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 xml:space="preserve">                                                                                       подпись                                              Ф.И.О.</w:t>
      </w:r>
    </w:p>
    <w:p w:rsidR="008F628B" w:rsidRPr="008F628B" w:rsidRDefault="008F628B" w:rsidP="008F628B">
      <w:pPr>
        <w:rPr>
          <w:rFonts w:cs="Times New Roman"/>
          <w:sz w:val="24"/>
          <w:szCs w:val="24"/>
        </w:rPr>
      </w:pPr>
    </w:p>
    <w:p w:rsidR="008F628B" w:rsidRPr="008F628B" w:rsidRDefault="008F628B" w:rsidP="008F628B">
      <w:pPr>
        <w:rPr>
          <w:rFonts w:cs="Times New Roman"/>
          <w:sz w:val="24"/>
          <w:szCs w:val="24"/>
        </w:rPr>
      </w:pPr>
    </w:p>
    <w:p w:rsidR="008F628B" w:rsidRPr="008F628B" w:rsidRDefault="008F628B" w:rsidP="008F628B">
      <w:pPr>
        <w:jc w:val="center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 xml:space="preserve">                                                                              «_____»  _________________ 20______ год</w:t>
      </w:r>
    </w:p>
    <w:p w:rsidR="008F628B" w:rsidRDefault="008F628B" w:rsidP="00812C3A"/>
    <w:p w:rsidR="00812C3A" w:rsidRPr="005A495F" w:rsidRDefault="00812C3A" w:rsidP="00812C3A">
      <w:pPr>
        <w:framePr w:hSpace="180" w:wrap="around" w:hAnchor="margin" w:y="-546"/>
        <w:spacing w:line="0" w:lineRule="atLeast"/>
        <w:contextualSpacing/>
        <w:jc w:val="right"/>
        <w:rPr>
          <w:rFonts w:cs="Times New Roman"/>
          <w:b/>
        </w:rPr>
      </w:pPr>
    </w:p>
    <w:p w:rsidR="00695FE6" w:rsidRPr="00812C3A" w:rsidRDefault="00695FE6" w:rsidP="00695FE6">
      <w:pPr>
        <w:spacing w:line="0" w:lineRule="atLeast"/>
        <w:contextualSpacing/>
        <w:jc w:val="both"/>
        <w:rPr>
          <w:rFonts w:cs="Times New Roman"/>
          <w:color w:val="111111"/>
          <w:sz w:val="24"/>
          <w:szCs w:val="24"/>
        </w:rPr>
      </w:pPr>
    </w:p>
    <w:sectPr w:rsidR="00695FE6" w:rsidRPr="00812C3A" w:rsidSect="0086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021C"/>
    <w:rsid w:val="001175C9"/>
    <w:rsid w:val="001B39C4"/>
    <w:rsid w:val="0031021C"/>
    <w:rsid w:val="003D6555"/>
    <w:rsid w:val="00465078"/>
    <w:rsid w:val="004916B9"/>
    <w:rsid w:val="00695FE6"/>
    <w:rsid w:val="006B7D57"/>
    <w:rsid w:val="00812C3A"/>
    <w:rsid w:val="008212D9"/>
    <w:rsid w:val="00861161"/>
    <w:rsid w:val="008F628B"/>
    <w:rsid w:val="00904888"/>
    <w:rsid w:val="00B5724C"/>
    <w:rsid w:val="00E87638"/>
    <w:rsid w:val="00FA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61"/>
  </w:style>
  <w:style w:type="paragraph" w:styleId="1">
    <w:name w:val="heading 1"/>
    <w:basedOn w:val="a"/>
    <w:link w:val="10"/>
    <w:qFormat/>
    <w:rsid w:val="00812C3A"/>
    <w:pPr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C3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12C3A"/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8F628B"/>
    <w:pPr>
      <w:widowControl w:val="0"/>
      <w:suppressAutoHyphens/>
      <w:spacing w:before="0" w:beforeAutospacing="0" w:after="120" w:afterAutospacing="0"/>
    </w:pPr>
    <w:rPr>
      <w:rFonts w:eastAsia="Lucida Sans Unicode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F628B"/>
    <w:rPr>
      <w:rFonts w:eastAsia="Lucida Sans Unicode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628B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</cp:lastModifiedBy>
  <cp:revision>2</cp:revision>
  <cp:lastPrinted>2015-11-09T03:16:00Z</cp:lastPrinted>
  <dcterms:created xsi:type="dcterms:W3CDTF">2015-11-10T06:29:00Z</dcterms:created>
  <dcterms:modified xsi:type="dcterms:W3CDTF">2015-11-10T06:29:00Z</dcterms:modified>
</cp:coreProperties>
</file>